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E4B514" w14:textId="02082216" w:rsidR="00F71430" w:rsidRDefault="00F71430" w:rsidP="00F71430">
      <w:pPr>
        <w:pStyle w:val="CRCoverPage"/>
        <w:tabs>
          <w:tab w:val="right" w:pos="9639"/>
        </w:tabs>
        <w:spacing w:after="0"/>
        <w:rPr>
          <w:b/>
          <w:i/>
          <w:noProof/>
          <w:sz w:val="28"/>
        </w:rPr>
      </w:pPr>
      <w:r>
        <w:rPr>
          <w:b/>
          <w:noProof/>
          <w:sz w:val="24"/>
        </w:rPr>
        <w:t>3GPP TSG-SA3 Meeting #11</w:t>
      </w:r>
      <w:r w:rsidR="00135663">
        <w:rPr>
          <w:b/>
          <w:noProof/>
          <w:sz w:val="24"/>
        </w:rPr>
        <w:t>6</w:t>
      </w:r>
      <w:r>
        <w:rPr>
          <w:b/>
          <w:i/>
          <w:noProof/>
          <w:sz w:val="28"/>
        </w:rPr>
        <w:tab/>
        <w:t>S3-24</w:t>
      </w:r>
      <w:r w:rsidR="00734854" w:rsidRPr="00734854">
        <w:rPr>
          <w:b/>
          <w:i/>
          <w:noProof/>
          <w:sz w:val="28"/>
        </w:rPr>
        <w:t>2190</w:t>
      </w:r>
    </w:p>
    <w:p w14:paraId="390382CD" w14:textId="49E4FD46" w:rsidR="00F71430" w:rsidRPr="00872560" w:rsidRDefault="00135663" w:rsidP="00F71430">
      <w:pPr>
        <w:pStyle w:val="a4"/>
        <w:rPr>
          <w:b w:val="0"/>
          <w:bCs/>
          <w:noProof/>
          <w:sz w:val="24"/>
        </w:rPr>
      </w:pPr>
      <w:proofErr w:type="spellStart"/>
      <w:r>
        <w:rPr>
          <w:bCs/>
          <w:sz w:val="24"/>
        </w:rPr>
        <w:t>Jeju</w:t>
      </w:r>
      <w:proofErr w:type="spellEnd"/>
      <w:r w:rsidRPr="009271BA">
        <w:rPr>
          <w:bCs/>
          <w:sz w:val="24"/>
        </w:rPr>
        <w:t xml:space="preserve">, </w:t>
      </w:r>
      <w:r w:rsidRPr="007971CB">
        <w:rPr>
          <w:bCs/>
          <w:sz w:val="24"/>
        </w:rPr>
        <w:t>South Korea</w:t>
      </w:r>
      <w:r w:rsidRPr="009271BA">
        <w:rPr>
          <w:bCs/>
          <w:sz w:val="24"/>
        </w:rPr>
        <w:t xml:space="preserve">, </w:t>
      </w:r>
      <w:r>
        <w:rPr>
          <w:bCs/>
          <w:sz w:val="24"/>
        </w:rPr>
        <w:t>20 – 24 May</w:t>
      </w:r>
      <w:r w:rsidRPr="009271BA">
        <w:rPr>
          <w:bCs/>
          <w:sz w:val="24"/>
        </w:rPr>
        <w:t xml:space="preserve"> 202</w:t>
      </w:r>
      <w:r>
        <w:rPr>
          <w:bCs/>
          <w:sz w:val="24"/>
        </w:rPr>
        <w:t>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B158E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20736">
              <w:rPr>
                <w:b/>
                <w:noProof/>
                <w:sz w:val="28"/>
              </w:rPr>
              <w:t>33.501</w:t>
            </w:r>
            <w:r>
              <w:rPr>
                <w:b/>
                <w:noProof/>
                <w:sz w:val="28"/>
              </w:rPr>
              <w:fldChar w:fldCharType="end"/>
            </w:r>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64742E47" w:rsidR="001E41F3" w:rsidRPr="009A1309" w:rsidRDefault="00734854" w:rsidP="00734854">
            <w:pPr>
              <w:pStyle w:val="CRCoverPage"/>
              <w:spacing w:after="0"/>
              <w:jc w:val="center"/>
              <w:rPr>
                <w:noProof/>
              </w:rPr>
            </w:pPr>
            <w:bookmarkStart w:id="0" w:name="_GoBack"/>
            <w:bookmarkEnd w:id="0"/>
            <w:r w:rsidRPr="00734854">
              <w:rPr>
                <w:b/>
                <w:noProof/>
                <w:sz w:val="28"/>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338FB" w:rsidR="001E41F3" w:rsidRPr="00410371" w:rsidRDefault="00B158E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207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9331C" w:rsidR="001E41F3" w:rsidRPr="00410371" w:rsidRDefault="00B158E8" w:rsidP="008703A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0736">
              <w:rPr>
                <w:b/>
                <w:noProof/>
                <w:sz w:val="28"/>
              </w:rPr>
              <w:t>1</w:t>
            </w:r>
            <w:r w:rsidR="008703AD">
              <w:rPr>
                <w:b/>
                <w:noProof/>
                <w:sz w:val="28"/>
              </w:rPr>
              <w:t>8</w:t>
            </w:r>
            <w:r w:rsidR="00120736">
              <w:rPr>
                <w:b/>
                <w:noProof/>
                <w:sz w:val="28"/>
              </w:rPr>
              <w:t>.</w:t>
            </w:r>
            <w:r w:rsidR="00734854">
              <w:rPr>
                <w:b/>
                <w:noProof/>
                <w:sz w:val="28"/>
              </w:rPr>
              <w:t>5</w:t>
            </w:r>
            <w:r w:rsidR="001207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9AB1C" w:rsidR="001E41F3" w:rsidRDefault="00B158E8" w:rsidP="00135663">
            <w:pPr>
              <w:pStyle w:val="CRCoverPage"/>
              <w:spacing w:after="0"/>
              <w:ind w:left="100"/>
              <w:rPr>
                <w:noProof/>
              </w:rPr>
            </w:pPr>
            <w:fldSimple w:instr=" DOCPROPERTY  CrTitle  \* MERGEFORMAT ">
              <w:r w:rsidR="002C3FCC">
                <w:t xml:space="preserve">Serving Network Name check at AUSF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A15418" w:rsidR="001E41F3" w:rsidRDefault="0013566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85D8F" w:rsidR="001E41F3" w:rsidRDefault="00B158E8" w:rsidP="008703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C3FCC">
              <w:rPr>
                <w:noProof/>
              </w:rPr>
              <w:t>TEI1</w:t>
            </w:r>
            <w:r w:rsidR="008703AD">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2B6110" w:rsidR="001E41F3" w:rsidRDefault="004D5235" w:rsidP="00135663">
            <w:pPr>
              <w:pStyle w:val="CRCoverPage"/>
              <w:spacing w:after="0"/>
              <w:ind w:left="100"/>
              <w:rPr>
                <w:noProof/>
              </w:rPr>
            </w:pPr>
            <w:r>
              <w:t>202</w:t>
            </w:r>
            <w:r w:rsidR="003C2DBE">
              <w:t>3</w:t>
            </w:r>
            <w:r>
              <w:t>-</w:t>
            </w:r>
            <w:r w:rsidR="002C3FCC">
              <w:t>0</w:t>
            </w:r>
            <w:r w:rsidR="00135663">
              <w:t>4</w:t>
            </w:r>
            <w:r w:rsidR="002C3FCC">
              <w:t>-</w:t>
            </w:r>
            <w:r w:rsidR="00135663">
              <w:t>2</w:t>
            </w:r>
            <w:r w:rsidR="002C3FC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850B1" w:rsidR="001E41F3" w:rsidRDefault="008703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4B337" w:rsidR="001E41F3" w:rsidRDefault="004D5235" w:rsidP="008703AD">
            <w:pPr>
              <w:pStyle w:val="CRCoverPage"/>
              <w:spacing w:after="0"/>
              <w:ind w:left="100"/>
              <w:rPr>
                <w:noProof/>
              </w:rPr>
            </w:pPr>
            <w:r>
              <w:t>Rel-</w:t>
            </w:r>
            <w:r w:rsidR="001632AC">
              <w:t>1</w:t>
            </w:r>
            <w:r w:rsidR="008703A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0B8C3DD6"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135663">
              <w:rPr>
                <w:noProof/>
              </w:rPr>
              <w:t>If the 3gpp-Sbi-Originating-Network-Id header is not captured (such as legacy NF service consumer, non-roaming),</w:t>
            </w:r>
            <w:r w:rsidR="00A209E0" w:rsidRPr="00A209E0">
              <w:rPr>
                <w:noProof/>
              </w:rPr>
              <w:t xml:space="preserve"> </w:t>
            </w:r>
            <w:r w:rsidR="00135663">
              <w:rPr>
                <w:noProof/>
              </w:rPr>
              <w:t>the AUSF can not check the serving network name.</w:t>
            </w:r>
            <w:r w:rsidR="007F2D31">
              <w:rPr>
                <w:noProof/>
              </w:rPr>
              <w:t xml:space="preserve">. </w:t>
            </w:r>
          </w:p>
          <w:p w14:paraId="708AA7DE" w14:textId="435529DE" w:rsidR="00B521DD" w:rsidRDefault="00B521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9B64E2" w:rsidR="001E41F3" w:rsidRDefault="00135663" w:rsidP="00135663">
            <w:pPr>
              <w:pStyle w:val="CRCoverPage"/>
              <w:spacing w:after="0"/>
              <w:ind w:left="100"/>
              <w:rPr>
                <w:noProof/>
              </w:rPr>
            </w:pPr>
            <w:r>
              <w:rPr>
                <w:noProof/>
              </w:rPr>
              <w:t xml:space="preserve">Clarificaton the check is the AUSF is optional, considering </w:t>
            </w:r>
            <w:r w:rsidR="007F2D31" w:rsidRPr="007F2D31">
              <w:rPr>
                <w:noProof/>
              </w:rPr>
              <w:t>the case that the 3gpp-Sbi-Originating-Network-Id header is not included in the Nausf_UEAuthentication_Authenticate Request message.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4B12"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5884" w:rsidR="001E41F3" w:rsidRDefault="00FD7D55">
            <w:pPr>
              <w:pStyle w:val="CRCoverPage"/>
              <w:spacing w:after="0"/>
              <w:ind w:left="100"/>
              <w:rPr>
                <w:noProof/>
              </w:rPr>
            </w:pPr>
            <w:r>
              <w:rPr>
                <w:noProof/>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57CBA255" w14:textId="77777777" w:rsidR="002C3FCC" w:rsidRPr="002C3FCC" w:rsidRDefault="002C3FCC" w:rsidP="002C3FCC">
      <w:pPr>
        <w:jc w:val="center"/>
        <w:rPr>
          <w:noProof/>
          <w:sz w:val="32"/>
          <w:szCs w:val="32"/>
        </w:rPr>
      </w:pPr>
    </w:p>
    <w:p w14:paraId="19FA4100" w14:textId="77777777" w:rsidR="00D55F1D" w:rsidRDefault="00D55F1D" w:rsidP="00D55F1D">
      <w:pPr>
        <w:pStyle w:val="30"/>
        <w:rPr>
          <w:lang w:eastAsia="x-none"/>
        </w:rPr>
      </w:pPr>
      <w:bookmarkStart w:id="2" w:name="_Toc145413687"/>
      <w:r>
        <w:t>6.1.2</w:t>
      </w:r>
      <w:r>
        <w:tab/>
        <w:t>Initiation of authentication and selection of authentication method</w:t>
      </w:r>
      <w:bookmarkEnd w:id="2"/>
    </w:p>
    <w:p w14:paraId="309C6814" w14:textId="77777777" w:rsidR="00D55F1D" w:rsidRDefault="00D55F1D" w:rsidP="00D55F1D">
      <w:r>
        <w:t xml:space="preserve">The initiation of the primary authentication is shown in Figure 6.1.2-1. </w:t>
      </w:r>
    </w:p>
    <w:p w14:paraId="7B51A140"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191.25pt" o:ole="">
            <v:imagedata r:id="rId18" o:title=""/>
          </v:shape>
          <o:OLEObject Type="Embed" ProgID="Visio.Drawing.15" ShapeID="_x0000_i1025" DrawAspect="Content" ObjectID="_1777134264" r:id="rId19"/>
        </w:object>
      </w:r>
    </w:p>
    <w:p w14:paraId="05A41A3A" w14:textId="77777777" w:rsidR="00D55F1D" w:rsidRDefault="00D55F1D" w:rsidP="00D55F1D">
      <w:pPr>
        <w:pStyle w:val="TF"/>
      </w:pPr>
      <w:r>
        <w:t>Figure 6.1.2-1: Initiation of authentication procedure and selection of authentication method</w:t>
      </w:r>
    </w:p>
    <w:p w14:paraId="038ECDDC"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187C1989"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BEC617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66474D0" w14:textId="77777777" w:rsidR="00D55F1D" w:rsidRDefault="00D55F1D" w:rsidP="00D55F1D">
      <w:pPr>
        <w:pStyle w:val="B1"/>
      </w:pPr>
      <w:r>
        <w:t>-</w:t>
      </w:r>
      <w:r>
        <w:tab/>
        <w:t>SUCI, as defined in the current specification, or</w:t>
      </w:r>
    </w:p>
    <w:p w14:paraId="36E23431" w14:textId="77777777" w:rsidR="00D55F1D" w:rsidRDefault="00D55F1D" w:rsidP="00D55F1D">
      <w:pPr>
        <w:pStyle w:val="B1"/>
      </w:pPr>
      <w:r>
        <w:t>-</w:t>
      </w:r>
      <w:r>
        <w:tab/>
        <w:t>SUPI, as defined in TS 23.501 [2].</w:t>
      </w:r>
    </w:p>
    <w:p w14:paraId="1EF91378"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546CAA00" w14:textId="77777777" w:rsidR="00D55F1D" w:rsidRDefault="00D55F1D" w:rsidP="00D55F1D">
      <w:r>
        <w:t xml:space="preserve">The </w:t>
      </w:r>
      <w:proofErr w:type="spellStart"/>
      <w:r>
        <w:t>Nausf_UEAuthentication_Authenticate</w:t>
      </w:r>
      <w:proofErr w:type="spellEnd"/>
      <w:r>
        <w:t xml:space="preserve"> Request shall furthermore contain:</w:t>
      </w:r>
    </w:p>
    <w:p w14:paraId="67C29FCF" w14:textId="77777777" w:rsidR="00D55F1D" w:rsidRDefault="00D55F1D" w:rsidP="00D55F1D">
      <w:pPr>
        <w:pStyle w:val="B1"/>
      </w:pPr>
      <w:r>
        <w:t>-</w:t>
      </w:r>
      <w:r>
        <w:tab/>
        <w:t>the serving network name, as defined in sub-clause 6.1.1.4 of the present document.</w:t>
      </w:r>
    </w:p>
    <w:p w14:paraId="3079B1ED" w14:textId="77777777" w:rsidR="00D55F1D" w:rsidRDefault="00D55F1D" w:rsidP="00D55F1D">
      <w:pPr>
        <w:pStyle w:val="NO"/>
      </w:pPr>
      <w:r>
        <w:t>NOTE 1:</w:t>
      </w:r>
      <w:r>
        <w:tab/>
        <w:t>The local policy for the selection of the authentication method does not need to be on a per-UE basis, but can be the same for all UEs.</w:t>
      </w:r>
    </w:p>
    <w:p w14:paraId="47AB8FE3" w14:textId="77777777" w:rsidR="00D55F1D" w:rsidRDefault="00D55F1D" w:rsidP="00D55F1D">
      <w:r>
        <w:t xml:space="preserve">The </w:t>
      </w:r>
      <w:proofErr w:type="spellStart"/>
      <w:r>
        <w:t>Nausf_UEAuthentication_Authenticate</w:t>
      </w:r>
      <w:proofErr w:type="spellEnd"/>
      <w:r>
        <w:t xml:space="preserve"> Request may furthermore contain:</w:t>
      </w:r>
    </w:p>
    <w:p w14:paraId="1BBBD98C" w14:textId="77777777" w:rsidR="00D55F1D" w:rsidRDefault="00D55F1D" w:rsidP="00D55F1D">
      <w:pPr>
        <w:pStyle w:val="B1"/>
      </w:pPr>
      <w:r>
        <w:t>-</w:t>
      </w:r>
      <w:r>
        <w:tab/>
        <w:t>Disaster Roaming service indication, as specified in TS 23.502[8] clause 4.2.2.2.</w:t>
      </w:r>
    </w:p>
    <w:p w14:paraId="1095A0C9" w14:textId="69744F2E" w:rsidR="00D55F1D" w:rsidRDefault="00D55F1D" w:rsidP="00D55F1D">
      <w:r>
        <w:t xml:space="preserve">Upon receiving the </w:t>
      </w:r>
      <w:proofErr w:type="spellStart"/>
      <w:r>
        <w:t>Nausf_UEAuthentication_Authenticate</w:t>
      </w:r>
      <w:proofErr w:type="spellEnd"/>
      <w:r>
        <w:t xml:space="preserve"> Request message, the AUSF </w:t>
      </w:r>
      <w:del w:id="3" w:author="Huawei" w:date="2024-04-29T23:52:00Z">
        <w:r w:rsidDel="00135663">
          <w:delText xml:space="preserve">shall </w:delText>
        </w:r>
      </w:del>
      <w:ins w:id="4" w:author="Huawei" w:date="2024-04-29T23:52:00Z">
        <w:r w:rsidR="00135663">
          <w:t xml:space="preserve">may </w:t>
        </w:r>
      </w:ins>
      <w:r>
        <w:t xml:space="preserve">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5" w:author="Huawei" w:date="2024-04-29T23:52:00Z">
        <w:r w:rsidR="00135663">
          <w:t xml:space="preserve">. For the case that the 3gpp-Sbi-Originating-Network-Id header is not included in the </w:t>
        </w:r>
        <w:proofErr w:type="spellStart"/>
        <w:r w:rsidR="00135663">
          <w:t>Nausf_UEAuthentication_Authenticate</w:t>
        </w:r>
        <w:proofErr w:type="spellEnd"/>
        <w:r w:rsidR="00135663">
          <w:t xml:space="preserve"> Request message, i.e. the non-roaming case, the AUSF behaviour is up to implementation.</w:t>
        </w:r>
      </w:ins>
    </w:p>
    <w:p w14:paraId="5745F916" w14:textId="2E0E8136" w:rsidR="00D55F1D" w:rsidRDefault="00D55F1D" w:rsidP="00D55F1D">
      <w:pPr>
        <w:pStyle w:val="NO"/>
      </w:pPr>
      <w:r>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p>
    <w:p w14:paraId="3271B86E" w14:textId="77777777" w:rsidR="00D55F1D" w:rsidRDefault="00D55F1D" w:rsidP="00D55F1D">
      <w:r>
        <w:lastRenderedPageBreak/>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FBD1BF7" w14:textId="77777777" w:rsidR="00D55F1D" w:rsidRDefault="00D55F1D" w:rsidP="00D55F1D">
      <w:pPr>
        <w:pStyle w:val="NO"/>
      </w:pPr>
      <w:r>
        <w:rPr>
          <w:lang w:eastAsia="zh-CN"/>
        </w:rPr>
        <w:t>NOTE</w:t>
      </w:r>
      <w:r>
        <w:rPr>
          <w:rFonts w:eastAsia="等线"/>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24E6C1ED"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43AA69DA"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7BABB858" w14:textId="77777777" w:rsidR="00D55F1D" w:rsidRDefault="00D55F1D" w:rsidP="00D55F1D">
      <w:pPr>
        <w:pStyle w:val="B2"/>
      </w:pPr>
      <w:r>
        <w:t>-</w:t>
      </w:r>
      <w:r>
        <w:tab/>
        <w:t>SUCI or SUPI;</w:t>
      </w:r>
    </w:p>
    <w:p w14:paraId="05CBF43E" w14:textId="77777777" w:rsidR="00D55F1D" w:rsidRDefault="00D55F1D" w:rsidP="00D55F1D">
      <w:pPr>
        <w:pStyle w:val="B2"/>
      </w:pPr>
      <w:r>
        <w:t>-</w:t>
      </w:r>
      <w:r>
        <w:tab/>
        <w:t>the serving network name;</w:t>
      </w:r>
    </w:p>
    <w:p w14:paraId="7C65B421" w14:textId="77777777" w:rsidR="00D55F1D" w:rsidRDefault="00D55F1D" w:rsidP="00D55F1D">
      <w:pPr>
        <w:pStyle w:val="B2"/>
      </w:pPr>
      <w:r>
        <w:t>-</w:t>
      </w:r>
      <w:r>
        <w:tab/>
        <w:t>if received from SEAF, Disaster Roaming service indication;</w:t>
      </w:r>
    </w:p>
    <w:p w14:paraId="64BC4C60"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6CAD86B" w14:textId="77777777" w:rsidR="00D55F1D" w:rsidRDefault="00D55F1D" w:rsidP="00D55F1D">
      <w:r>
        <w:t xml:space="preserve">Based on SUPI, the UDM/ARPF shall choose the authentication method. </w:t>
      </w:r>
    </w:p>
    <w:p w14:paraId="4EDD36AB"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78727FF"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4363A" w14:textId="77777777" w:rsidR="00017512" w:rsidRDefault="00017512">
      <w:r>
        <w:separator/>
      </w:r>
    </w:p>
  </w:endnote>
  <w:endnote w:type="continuationSeparator" w:id="0">
    <w:p w14:paraId="6EF23D21" w14:textId="77777777" w:rsidR="00017512" w:rsidRDefault="00017512">
      <w:r>
        <w:continuationSeparator/>
      </w:r>
    </w:p>
  </w:endnote>
  <w:endnote w:type="continuationNotice" w:id="1">
    <w:p w14:paraId="0D89DD8A" w14:textId="77777777" w:rsidR="00017512" w:rsidRDefault="00017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295D3" w14:textId="77777777" w:rsidR="00017512" w:rsidRDefault="00017512">
      <w:r>
        <w:separator/>
      </w:r>
    </w:p>
  </w:footnote>
  <w:footnote w:type="continuationSeparator" w:id="0">
    <w:p w14:paraId="00D9A590" w14:textId="77777777" w:rsidR="00017512" w:rsidRDefault="00017512">
      <w:r>
        <w:continuationSeparator/>
      </w:r>
    </w:p>
  </w:footnote>
  <w:footnote w:type="continuationNotice" w:id="1">
    <w:p w14:paraId="03C51913" w14:textId="77777777" w:rsidR="00017512" w:rsidRDefault="00017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17512"/>
    <w:rsid w:val="000207B5"/>
    <w:rsid w:val="00022E4A"/>
    <w:rsid w:val="00030450"/>
    <w:rsid w:val="000A6394"/>
    <w:rsid w:val="000B7FED"/>
    <w:rsid w:val="000C038A"/>
    <w:rsid w:val="000C41FE"/>
    <w:rsid w:val="000C6598"/>
    <w:rsid w:val="000D44B3"/>
    <w:rsid w:val="000E014D"/>
    <w:rsid w:val="000F7F79"/>
    <w:rsid w:val="0010738A"/>
    <w:rsid w:val="00120736"/>
    <w:rsid w:val="00134E79"/>
    <w:rsid w:val="00135663"/>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3016D2"/>
    <w:rsid w:val="00305409"/>
    <w:rsid w:val="00317898"/>
    <w:rsid w:val="0032099D"/>
    <w:rsid w:val="00324DCE"/>
    <w:rsid w:val="0034108E"/>
    <w:rsid w:val="00342173"/>
    <w:rsid w:val="003609EF"/>
    <w:rsid w:val="0036231A"/>
    <w:rsid w:val="0037312C"/>
    <w:rsid w:val="00374DD4"/>
    <w:rsid w:val="0038535F"/>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34854"/>
    <w:rsid w:val="00746858"/>
    <w:rsid w:val="00766386"/>
    <w:rsid w:val="00785599"/>
    <w:rsid w:val="00792342"/>
    <w:rsid w:val="007977A8"/>
    <w:rsid w:val="007B512A"/>
    <w:rsid w:val="007C2097"/>
    <w:rsid w:val="007D6A07"/>
    <w:rsid w:val="007F2D31"/>
    <w:rsid w:val="007F7259"/>
    <w:rsid w:val="008040A8"/>
    <w:rsid w:val="008213DA"/>
    <w:rsid w:val="008279FA"/>
    <w:rsid w:val="00857442"/>
    <w:rsid w:val="008626E7"/>
    <w:rsid w:val="008703AD"/>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5753"/>
    <w:rsid w:val="009A579D"/>
    <w:rsid w:val="009D0013"/>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158E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E34CF"/>
    <w:rsid w:val="00E03AD9"/>
    <w:rsid w:val="00E13F3D"/>
    <w:rsid w:val="00E17DB0"/>
    <w:rsid w:val="00E248D0"/>
    <w:rsid w:val="00E34898"/>
    <w:rsid w:val="00E5054C"/>
    <w:rsid w:val="00E55C56"/>
    <w:rsid w:val="00E70D80"/>
    <w:rsid w:val="00E84ED3"/>
    <w:rsid w:val="00EA7736"/>
    <w:rsid w:val="00EB09B7"/>
    <w:rsid w:val="00EE7D7C"/>
    <w:rsid w:val="00F05664"/>
    <w:rsid w:val="00F25D98"/>
    <w:rsid w:val="00F300FB"/>
    <w:rsid w:val="00F30AFD"/>
    <w:rsid w:val="00F36BC7"/>
    <w:rsid w:val="00F71430"/>
    <w:rsid w:val="00F84B91"/>
    <w:rsid w:val="00FB382D"/>
    <w:rsid w:val="00FB4686"/>
    <w:rsid w:val="00FB6386"/>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affff2">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2.xml><?xml version="1.0" encoding="utf-8"?>
<ds:datastoreItem xmlns:ds="http://schemas.openxmlformats.org/officeDocument/2006/customXml" ds:itemID="{B49E55BA-00E4-4F46-B890-38C68583044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4.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99EBE9-D545-4EDF-A8A0-A361EBEA719C}">
  <ds:schemaRefs>
    <ds:schemaRef ds:uri="http://schemas.microsoft.com/sharepoint/v3/contenttype/forms"/>
  </ds:schemaRefs>
</ds:datastoreItem>
</file>

<file path=customXml/itemProps6.xml><?xml version="1.0" encoding="utf-8"?>
<ds:datastoreItem xmlns:ds="http://schemas.openxmlformats.org/officeDocument/2006/customXml" ds:itemID="{8864F977-4EC3-4E36-AE94-1217E119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zhangbo (S)</dc:creator>
  <cp:keywords/>
  <cp:lastModifiedBy>Huawei</cp:lastModifiedBy>
  <cp:revision>4</cp:revision>
  <dcterms:created xsi:type="dcterms:W3CDTF">2024-04-29T15:54:00Z</dcterms:created>
  <dcterms:modified xsi:type="dcterms:W3CDTF">2024-05-13T11:37:00Z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y fmtid="{D5CDD505-2E9C-101B-9397-08002B2CF9AE}" pid="32" name="_2015_ms_pID_725343">
    <vt:lpwstr>(3)yq+nTX0YhIMg0D5w0yKV5vxVd2pmh17ruAZg7uXh1s9ogbQeE5XFtO9RkwG/zGxLQRXyfOtI
QWd+Df0DY/Ix3yr5aEOHMguwOtfAx0B2QZqkboveZn0OGgayoRswcRg7GIpwFvjskWxjTCdz
JBiw9fAX3z+0XSK5csdIZuO8Q/zoKDRS82vMvpE+V1MWHgoPHbI7CYbN+9cyJNlcd8elQrXA
8YYPGfUqRzt3bAKoQe</vt:lpwstr>
  </property>
  <property fmtid="{D5CDD505-2E9C-101B-9397-08002B2CF9AE}" pid="33" name="_2015_ms_pID_7253431">
    <vt:lpwstr>zRqJ3NC4BSGCXyiLcKyAyNf1TR/dtmYJRpidr33vbyhId4cJTC0z+0
EzSofG7nTne/LZFgZ9IgX6t5bUMvJGAq3g/zmBCr/uHEOFR8huWy/Opka5kPEF7+/xhzJN9k
McLzyxdw1MfBZJBAgyQxCWZ4JPM7NUdYYMAgS4nvSgPJXDfQvp7SroAoDQyNQNWaMuud1Qjs
HaGxrvk/VSk1j+UaOISDw0gxLiLuXFk4XNms</vt:lpwstr>
  </property>
  <property fmtid="{D5CDD505-2E9C-101B-9397-08002B2CF9AE}" pid="34" name="_2015_ms_pID_7253432">
    <vt:lpwstr>H9yzB0g5+sdZIBcpkeUDmoI=</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